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A4" w:rsidRDefault="001F74A4" w:rsidP="001F74A4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 xml:space="preserve">Úřad městyse Jedovnice </w:t>
      </w:r>
    </w:p>
    <w:p w:rsidR="001F74A4" w:rsidRDefault="001F74A4" w:rsidP="001F74A4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1F74A4" w:rsidRPr="00D37982" w:rsidRDefault="001F74A4" w:rsidP="001F74A4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 xml:space="preserve">Havlíčkovo </w:t>
      </w:r>
      <w:r w:rsidRPr="00CC3F54">
        <w:rPr>
          <w:rFonts w:ascii="Arial" w:hAnsi="Arial" w:cs="Arial"/>
          <w:i/>
        </w:rPr>
        <w:t xml:space="preserve">náměstí  </w:t>
      </w:r>
      <w:r w:rsidRPr="00D37982">
        <w:rPr>
          <w:rFonts w:ascii="Arial" w:hAnsi="Arial" w:cs="Arial"/>
        </w:rPr>
        <w:t>71</w:t>
      </w:r>
    </w:p>
    <w:p w:rsidR="001F74A4" w:rsidRPr="00D37982" w:rsidRDefault="001F74A4" w:rsidP="001F74A4">
      <w:pPr>
        <w:pStyle w:val="NormlnIMP"/>
        <w:rPr>
          <w:rFonts w:ascii="Arial" w:hAnsi="Arial" w:cs="Arial"/>
        </w:rPr>
      </w:pPr>
      <w:r w:rsidRPr="00D37982">
        <w:rPr>
          <w:rFonts w:ascii="Arial" w:hAnsi="Arial" w:cs="Arial"/>
        </w:rPr>
        <w:t xml:space="preserve">679 06 Jedovnice </w:t>
      </w:r>
    </w:p>
    <w:p w:rsidR="001F74A4" w:rsidRPr="00D37982" w:rsidRDefault="001F74A4" w:rsidP="001F74A4">
      <w:pPr>
        <w:pStyle w:val="NormlnIMP"/>
        <w:rPr>
          <w:rFonts w:ascii="Arial" w:eastAsia="Arial" w:hAnsi="Arial" w:cs="Arial"/>
        </w:rPr>
      </w:pPr>
      <w:r w:rsidRPr="00D37982">
        <w:rPr>
          <w:rFonts w:ascii="Arial" w:hAnsi="Arial" w:cs="Arial"/>
        </w:rPr>
        <w:t>tel.: 516 528 212</w:t>
      </w:r>
    </w:p>
    <w:p w:rsidR="001F74A4" w:rsidRPr="00D37982" w:rsidRDefault="001F74A4" w:rsidP="001F74A4">
      <w:pPr>
        <w:pStyle w:val="NormlnIMP"/>
        <w:rPr>
          <w:rFonts w:ascii="Arial" w:hAnsi="Arial" w:cs="Arial"/>
        </w:rPr>
      </w:pPr>
      <w:r w:rsidRPr="00D37982">
        <w:rPr>
          <w:rFonts w:ascii="Arial" w:eastAsia="Arial" w:hAnsi="Arial" w:cs="Arial"/>
        </w:rPr>
        <w:t xml:space="preserve">e-mail: </w:t>
      </w:r>
      <w:proofErr w:type="spellStart"/>
      <w:r w:rsidRPr="00D37982">
        <w:rPr>
          <w:rFonts w:ascii="Arial" w:eastAsia="Arial" w:hAnsi="Arial" w:cs="Arial"/>
        </w:rPr>
        <w:t>su@jedovnice.cz</w:t>
      </w:r>
      <w:proofErr w:type="spellEnd"/>
    </w:p>
    <w:p w:rsidR="000A4ED2" w:rsidRDefault="000A4ED2">
      <w:pPr>
        <w:rPr>
          <w:rFonts w:ascii="Arial" w:hAnsi="Arial" w:cs="Arial"/>
        </w:rPr>
      </w:pPr>
    </w:p>
    <w:p w:rsidR="000A4ED2" w:rsidRDefault="000A4ED2">
      <w:pPr>
        <w:rPr>
          <w:rFonts w:ascii="Arial" w:hAnsi="Arial" w:cs="Arial"/>
        </w:rPr>
      </w:pPr>
    </w:p>
    <w:p w:rsidR="000A4ED2" w:rsidRDefault="00884E4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Správní poplatek: ........................................... zaplacen dne: .................................................</w:t>
      </w:r>
    </w:p>
    <w:p w:rsidR="000A4ED2" w:rsidRDefault="000A4ED2">
      <w:pPr>
        <w:jc w:val="center"/>
        <w:rPr>
          <w:rFonts w:ascii="Arial" w:hAnsi="Arial" w:cs="Arial"/>
          <w:b/>
          <w:bCs/>
        </w:rPr>
      </w:pPr>
    </w:p>
    <w:p w:rsidR="000A4ED2" w:rsidRDefault="000A4ED2">
      <w:pPr>
        <w:jc w:val="center"/>
        <w:rPr>
          <w:rFonts w:ascii="Arial" w:hAnsi="Arial" w:cs="Arial"/>
          <w:b/>
          <w:bCs/>
        </w:rPr>
      </w:pPr>
    </w:p>
    <w:p w:rsidR="000A4ED2" w:rsidRDefault="00884E4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NÁVRH NA UZAVŘENÍ VEŘEJNOPRÁVNÍ SMLOUVY </w:t>
      </w:r>
    </w:p>
    <w:p w:rsidR="000A4ED2" w:rsidRDefault="00884E40">
      <w:pPr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sz w:val="32"/>
          <w:szCs w:val="32"/>
        </w:rPr>
        <w:t>O PROVEDENÍ STAVBY</w:t>
      </w:r>
    </w:p>
    <w:p w:rsidR="000A4ED2" w:rsidRDefault="000A4ED2">
      <w:pPr>
        <w:jc w:val="both"/>
        <w:rPr>
          <w:rFonts w:ascii="Arial" w:hAnsi="Arial" w:cs="Arial"/>
          <w:b/>
          <w:bCs/>
          <w:iCs/>
          <w:color w:val="000000"/>
        </w:rPr>
      </w:pPr>
    </w:p>
    <w:p w:rsidR="000A4ED2" w:rsidRDefault="00884E40">
      <w:pPr>
        <w:jc w:val="both"/>
      </w:pPr>
      <w:r>
        <w:rPr>
          <w:rFonts w:ascii="Arial" w:hAnsi="Arial" w:cs="Arial"/>
          <w:b/>
          <w:bCs/>
          <w:iCs/>
          <w:color w:val="000000"/>
        </w:rPr>
        <w:t xml:space="preserve">Navrhovatel </w:t>
      </w:r>
    </w:p>
    <w:bookmarkStart w:id="0" w:name="__Fieldmark__33_1891666139"/>
    <w:p w:rsidR="000A4ED2" w:rsidRDefault="00884E40">
      <w:pPr>
        <w:pStyle w:val="Styl2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fyzická osoba </w:t>
      </w:r>
    </w:p>
    <w:p w:rsidR="000A4ED2" w:rsidRDefault="00884E40">
      <w:pPr>
        <w:tabs>
          <w:tab w:val="left" w:pos="426"/>
        </w:tabs>
        <w:ind w:left="425" w:hanging="425"/>
      </w:pPr>
      <w:r>
        <w:rPr>
          <w:rFonts w:ascii="Arial" w:hAnsi="Arial" w:cs="Arial"/>
        </w:rPr>
        <w:tab/>
        <w:t>jméno, příjmení, datum narození, místo trvalého pobytu (popř. jiná adresa pro doručování)</w:t>
      </w:r>
    </w:p>
    <w:bookmarkStart w:id="1" w:name="__Fieldmark__34_1891666139"/>
    <w:p w:rsidR="000A4ED2" w:rsidRDefault="00884E40">
      <w:pPr>
        <w:pStyle w:val="Styl2"/>
        <w:jc w:val="left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fyzická osoba podnikající – podání souvisí s její podnikatelskou činností</w:t>
      </w:r>
    </w:p>
    <w:p w:rsidR="000A4ED2" w:rsidRDefault="00884E40">
      <w:pPr>
        <w:tabs>
          <w:tab w:val="left" w:pos="426"/>
        </w:tabs>
        <w:ind w:left="426" w:hanging="426"/>
      </w:pPr>
      <w:r>
        <w:rPr>
          <w:rFonts w:ascii="Arial" w:hAnsi="Arial" w:cs="Arial"/>
        </w:rPr>
        <w:tab/>
        <w:t>jméno, příjmení, datum narození, IČ, místo trvalého pobytu (popř. jiná adresa pro doručování)</w:t>
      </w:r>
    </w:p>
    <w:bookmarkStart w:id="2" w:name="__Fieldmark__35_1891666139"/>
    <w:p w:rsidR="000A4ED2" w:rsidRDefault="00884E40">
      <w:pPr>
        <w:pStyle w:val="Styl2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právnická osoba </w:t>
      </w:r>
    </w:p>
    <w:p w:rsidR="000A4ED2" w:rsidRDefault="00884E40">
      <w:pPr>
        <w:tabs>
          <w:tab w:val="left" w:pos="426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>název nebo obchodní firma, IČ, adresa sídla (popř. jiná adresa pro doručování), osoba oprávněná jednat jménem právnické osoby</w:t>
      </w:r>
      <w:r>
        <w:rPr>
          <w:rFonts w:ascii="Arial" w:hAnsi="Arial" w:cs="Arial"/>
        </w:rPr>
        <w:tab/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A4ED2" w:rsidRDefault="00884E40">
      <w:pPr>
        <w:pStyle w:val="Normlnweb"/>
        <w:spacing w:before="120" w:after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tel:.........................................................................e-mail:.............................................................</w:t>
      </w:r>
    </w:p>
    <w:p w:rsidR="000A4ED2" w:rsidRDefault="000A4ED2">
      <w:pPr>
        <w:jc w:val="center"/>
        <w:rPr>
          <w:rFonts w:ascii="Arial" w:hAnsi="Arial" w:cs="Arial"/>
          <w:b/>
          <w:bCs/>
          <w:color w:val="000000"/>
        </w:rPr>
      </w:pPr>
    </w:p>
    <w:bookmarkStart w:id="3" w:name="__Fieldmark__36_1891666139"/>
    <w:p w:rsidR="000A4ED2" w:rsidRDefault="00884E40">
      <w:pPr>
        <w:tabs>
          <w:tab w:val="left" w:pos="426"/>
        </w:tabs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je zastoupen:  jméno, příjmení / název nebo obchodní firma, zástupce; datum narození / IČ; místo trvalého pobytu / adresa sídla (popř. jiná adresa pro doručování) a osoba oprávněná jednat jménem právnické osoby:</w:t>
      </w:r>
    </w:p>
    <w:p w:rsidR="000A4ED2" w:rsidRDefault="00884E40">
      <w:pPr>
        <w:tabs>
          <w:tab w:val="left" w:pos="411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A4ED2" w:rsidRDefault="00884E40">
      <w:pPr>
        <w:pStyle w:val="Normlnweb"/>
        <w:spacing w:before="120"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tel:.........................................................................e-mail:.............................................................</w:t>
      </w:r>
    </w:p>
    <w:p w:rsidR="000A4ED2" w:rsidRDefault="000A4ED2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0A4ED2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 a v r h u j e</w:t>
      </w:r>
    </w:p>
    <w:p w:rsidR="000A4ED2" w:rsidRDefault="000A4ED2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A4ED2" w:rsidRDefault="00884E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Městskému úřadu Blansko, odboru stavební úřad,  </w:t>
      </w:r>
      <w:r>
        <w:rPr>
          <w:rFonts w:ascii="Arial" w:hAnsi="Arial" w:cs="Arial"/>
          <w:b/>
          <w:bCs/>
          <w:iCs/>
          <w:color w:val="000000"/>
        </w:rPr>
        <w:t>jako správnímu orgánu</w:t>
      </w:r>
      <w:r>
        <w:rPr>
          <w:rFonts w:ascii="Arial" w:hAnsi="Arial" w:cs="Arial"/>
          <w:color w:val="000000"/>
        </w:rPr>
        <w:t xml:space="preserve"> ve smyslu</w:t>
      </w:r>
    </w:p>
    <w:p w:rsidR="000A4ED2" w:rsidRDefault="00884E4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§ 161 odst. 1 zákona č. 500/2004 </w:t>
      </w:r>
      <w:proofErr w:type="spellStart"/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>, v platném znění (dále jen „správní řád“)</w:t>
      </w:r>
    </w:p>
    <w:p w:rsidR="000A4ED2" w:rsidRDefault="000A4ED2">
      <w:pPr>
        <w:jc w:val="both"/>
        <w:rPr>
          <w:rFonts w:ascii="Arial" w:hAnsi="Arial" w:cs="Arial"/>
          <w:b/>
          <w:bCs/>
          <w:color w:val="000000"/>
        </w:rPr>
      </w:pPr>
    </w:p>
    <w:p w:rsidR="000A4ED2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uzavření  veřejnoprávní smlouvy ve smyslu § 116 odst. 1  zákona č.183/2006 Sb., </w:t>
      </w:r>
    </w:p>
    <w:p w:rsidR="000A4ED2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o územním plánování a stavebním řádu, v platném znění  (dále jen „stavební zákon“) </w:t>
      </w:r>
    </w:p>
    <w:p w:rsidR="000A4ED2" w:rsidRDefault="00884E4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o provedení stavby</w:t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0A4ED2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pozemcích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>. č. …………………………………………………………………………………........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 katastrálním území:…………...........................................................................................................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Název nebo obchodní firma, IČ a adresa sídla zhotovitele stavby (stavebního podnikatele), pokud je znám, v případě podnikající fyzické osoby její jméno, příjmení, IČ a místo trvalého pobytu: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Předpokládaný termín dokončení stavby:  ……………………………………………………………….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Orientační náklad na provedení stavby:   ………………………………………………………………...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</w:p>
    <w:p w:rsidR="000A4ED2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Navrhovatel současně projevuje vůli, být tímto návrhem vázán v případě jeho přijetí ve smyslu § 163 odst. 1 správního řádu.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b/>
          <w:bCs/>
          <w:color w:val="000000"/>
        </w:rPr>
      </w:pPr>
    </w:p>
    <w:p w:rsidR="000A4ED2" w:rsidRDefault="00884E4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Přílohy návrhu:</w:t>
      </w:r>
    </w:p>
    <w:p w:rsidR="000A4ED2" w:rsidRDefault="000A4ED2">
      <w:pPr>
        <w:jc w:val="both"/>
        <w:rPr>
          <w:rFonts w:ascii="Arial" w:hAnsi="Arial" w:cs="Arial"/>
          <w:b/>
          <w:bCs/>
          <w:color w:val="000000"/>
        </w:rPr>
      </w:pPr>
    </w:p>
    <w:bookmarkStart w:id="4" w:name="__Fieldmark__37_1891666139"/>
    <w:p w:rsidR="000A4ED2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</w:rPr>
        <w:tab/>
        <w:t>1. Plná moc pro zastupování při uzavření veřejnoprávní smlouvy</w:t>
      </w:r>
    </w:p>
    <w:bookmarkStart w:id="5" w:name="__Fieldmark__38_1891666139"/>
    <w:p w:rsidR="000A4ED2" w:rsidRDefault="00884E40">
      <w:pPr>
        <w:jc w:val="both"/>
        <w:rPr>
          <w:rFonts w:ascii="Arial" w:eastAsia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</w:rPr>
        <w:tab/>
        <w:t xml:space="preserve">2. Návrh textu veřejnoprávní smlouvy s náležitostmi dle § 116 odst. 2 stavebního zákona                  </w:t>
      </w:r>
    </w:p>
    <w:p w:rsidR="000A4ED2" w:rsidRDefault="00884E40">
      <w:pPr>
        <w:jc w:val="both"/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>v písemné i elektronické podobě</w:t>
      </w:r>
    </w:p>
    <w:bookmarkStart w:id="6" w:name="__Fieldmark__39_1891666139"/>
    <w:p w:rsidR="000A4ED2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</w:rPr>
        <w:tab/>
        <w:t>3. Projektová dokumentace ve dvojím (trojím) vyhotovení</w:t>
      </w:r>
    </w:p>
    <w:bookmarkStart w:id="7" w:name="__Fieldmark__40_1891666139"/>
    <w:p w:rsidR="000A4ED2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</w:rPr>
        <w:tab/>
        <w:t>4. Plán kontrolních prohlídek stavby</w:t>
      </w:r>
    </w:p>
    <w:bookmarkStart w:id="8" w:name="__Fieldmark__41_1891666139"/>
    <w:p w:rsidR="000A4ED2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</w:rPr>
        <w:tab/>
        <w:t>5. Závazná stanoviska (stanoviska) dotčených orgánů</w:t>
      </w:r>
    </w:p>
    <w:bookmarkStart w:id="9" w:name="__Fieldmark__42_1891666139"/>
    <w:p w:rsidR="000A4ED2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</w:rPr>
        <w:tab/>
        <w:t>6. Stanoviska vlastníků veřejné dopravní a technické infrastruktury</w:t>
      </w:r>
    </w:p>
    <w:bookmarkStart w:id="10" w:name="__Fieldmark__43_1891666139"/>
    <w:p w:rsidR="000A4ED2" w:rsidRDefault="00884E40">
      <w:pPr>
        <w:jc w:val="both"/>
        <w:rPr>
          <w:rFonts w:ascii="Arial" w:hAnsi="Arial" w:cs="Arial"/>
          <w:b/>
          <w:bCs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</w:rPr>
        <w:tab/>
        <w:t>7. ...............................................................................................................................................</w:t>
      </w:r>
    </w:p>
    <w:p w:rsidR="000A4ED2" w:rsidRDefault="000A4ED2">
      <w:pPr>
        <w:jc w:val="both"/>
        <w:rPr>
          <w:rFonts w:ascii="Arial" w:hAnsi="Arial" w:cs="Arial"/>
          <w:b/>
          <w:bCs/>
          <w:color w:val="000000"/>
        </w:rPr>
      </w:pPr>
    </w:p>
    <w:p w:rsidR="000A4ED2" w:rsidRDefault="000A4ED2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0A4ED2" w:rsidRDefault="000A4ED2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1F74A4" w:rsidRPr="00BD3AFB" w:rsidRDefault="001F74A4" w:rsidP="001F74A4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 xml:space="preserve">s tím, aby mé nad rámec zákonných požadavků výše uvedené osobní údaje (t.j.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1F74A4" w:rsidRPr="00BD3AFB" w:rsidRDefault="001F74A4" w:rsidP="001F74A4">
      <w:pPr>
        <w:widowControl w:val="0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Jedovnice  nebo na Úřad pro ochranu osobních údajů. </w:t>
      </w:r>
    </w:p>
    <w:p w:rsidR="000A4ED2" w:rsidRDefault="000A4ED2">
      <w:pPr>
        <w:jc w:val="both"/>
        <w:rPr>
          <w:rFonts w:ascii="Arial" w:hAnsi="Arial" w:cs="Arial"/>
          <w:color w:val="000000"/>
        </w:rPr>
      </w:pPr>
      <w:bookmarkStart w:id="11" w:name="_GoBack"/>
      <w:bookmarkEnd w:id="11"/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0A4ED2">
      <w:pPr>
        <w:jc w:val="both"/>
        <w:rPr>
          <w:rFonts w:ascii="Arial" w:hAnsi="Arial" w:cs="Arial"/>
          <w:color w:val="000000"/>
        </w:rPr>
      </w:pPr>
    </w:p>
    <w:p w:rsidR="000A4ED2" w:rsidRDefault="00884E40">
      <w:pPr>
        <w:rPr>
          <w:rFonts w:ascii="Arial" w:hAnsi="Arial" w:cs="Arial"/>
        </w:rPr>
      </w:pPr>
      <w:r>
        <w:rPr>
          <w:rFonts w:ascii="Arial" w:hAnsi="Arial" w:cs="Arial"/>
        </w:rPr>
        <w:t>V ……………..………… dne …………………</w:t>
      </w:r>
    </w:p>
    <w:p w:rsidR="000A4ED2" w:rsidRDefault="000A4ED2">
      <w:pPr>
        <w:jc w:val="both"/>
        <w:rPr>
          <w:rFonts w:ascii="Arial" w:hAnsi="Arial" w:cs="Arial"/>
        </w:rPr>
      </w:pPr>
    </w:p>
    <w:p w:rsidR="000A4ED2" w:rsidRDefault="000A4ED2">
      <w:pPr>
        <w:jc w:val="both"/>
        <w:rPr>
          <w:rFonts w:ascii="Arial" w:hAnsi="Arial" w:cs="Arial"/>
        </w:rPr>
      </w:pPr>
    </w:p>
    <w:p w:rsidR="000A4ED2" w:rsidRDefault="000A4ED2">
      <w:pPr>
        <w:jc w:val="both"/>
        <w:rPr>
          <w:rFonts w:ascii="Arial" w:hAnsi="Arial" w:cs="Arial"/>
        </w:rPr>
      </w:pPr>
    </w:p>
    <w:p w:rsidR="000A4ED2" w:rsidRDefault="000A4ED2">
      <w:pPr>
        <w:jc w:val="both"/>
        <w:rPr>
          <w:rFonts w:ascii="Arial" w:hAnsi="Arial" w:cs="Arial"/>
        </w:rPr>
      </w:pPr>
    </w:p>
    <w:p w:rsidR="000A4ED2" w:rsidRDefault="00884E4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…………………………………………</w:t>
      </w:r>
    </w:p>
    <w:p w:rsidR="000A4ED2" w:rsidRDefault="00884E40" w:rsidP="00884E4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P</w:t>
      </w:r>
      <w:r>
        <w:rPr>
          <w:rFonts w:ascii="Arial" w:hAnsi="Arial" w:cs="Arial"/>
        </w:rPr>
        <w:t>odpisy navrhovatelů</w:t>
      </w:r>
    </w:p>
    <w:sectPr w:rsidR="000A4ED2">
      <w:pgSz w:w="11906" w:h="16838"/>
      <w:pgMar w:top="851" w:right="85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E"/>
    <w:rsid w:val="000A4ED2"/>
    <w:rsid w:val="001F74A4"/>
    <w:rsid w:val="002B74DE"/>
    <w:rsid w:val="00884E40"/>
    <w:rsid w:val="00B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120"/>
      <w:ind w:left="432" w:hanging="432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120"/>
      <w:ind w:left="576" w:hanging="57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120"/>
      <w:ind w:left="432" w:hanging="432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120"/>
      <w:ind w:left="576" w:hanging="57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Hewlett-Packard Company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PCH2</cp:lastModifiedBy>
  <cp:revision>3</cp:revision>
  <cp:lastPrinted>2018-09-14T15:46:00Z</cp:lastPrinted>
  <dcterms:created xsi:type="dcterms:W3CDTF">2018-09-14T15:16:00Z</dcterms:created>
  <dcterms:modified xsi:type="dcterms:W3CDTF">2018-09-14T15:46:00Z</dcterms:modified>
</cp:coreProperties>
</file>